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50E" w:rsidRDefault="005D750E" w:rsidP="005D750E">
      <w:pPr>
        <w:jc w:val="right"/>
        <w:rPr>
          <w:rFonts w:ascii="Arial" w:hAnsi="Arial" w:cs="Arial"/>
          <w:b/>
        </w:rPr>
      </w:pPr>
      <w:bookmarkStart w:id="0" w:name="_GoBack"/>
      <w:bookmarkEnd w:id="0"/>
      <w:r>
        <w:rPr>
          <w:noProof/>
          <w:lang w:eastAsia="en-GB"/>
        </w:rPr>
        <w:drawing>
          <wp:inline distT="0" distB="0" distL="0" distR="0">
            <wp:extent cx="1885950" cy="1047750"/>
            <wp:effectExtent l="0" t="0" r="0" b="0"/>
            <wp:docPr id="1" name="Picture 1" descr="RGB - big - for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 - big - for we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rsidR="002D51AE" w:rsidRDefault="005D750E">
      <w:pPr>
        <w:rPr>
          <w:rFonts w:ascii="Arial" w:hAnsi="Arial" w:cs="Arial"/>
          <w:b/>
        </w:rPr>
      </w:pPr>
      <w:r>
        <w:rPr>
          <w:rFonts w:ascii="Arial" w:hAnsi="Arial" w:cs="Arial"/>
          <w:b/>
        </w:rPr>
        <w:t>Job title:</w:t>
      </w:r>
      <w:r>
        <w:rPr>
          <w:rFonts w:ascii="Arial" w:hAnsi="Arial" w:cs="Arial"/>
          <w:b/>
        </w:rPr>
        <w:tab/>
      </w:r>
      <w:r w:rsidR="00B83FF8" w:rsidRPr="00A07886">
        <w:rPr>
          <w:rFonts w:ascii="Arial" w:hAnsi="Arial" w:cs="Arial"/>
          <w:b/>
        </w:rPr>
        <w:t>Research Manager</w:t>
      </w:r>
      <w:r>
        <w:rPr>
          <w:rFonts w:ascii="Arial" w:hAnsi="Arial" w:cs="Arial"/>
          <w:b/>
        </w:rPr>
        <w:br/>
      </w:r>
      <w:r>
        <w:rPr>
          <w:rFonts w:ascii="Arial" w:hAnsi="Arial" w:cs="Arial"/>
          <w:b/>
        </w:rPr>
        <w:br/>
        <w:t>Location:</w:t>
      </w:r>
      <w:r>
        <w:rPr>
          <w:rFonts w:ascii="Arial" w:hAnsi="Arial" w:cs="Arial"/>
          <w:b/>
        </w:rPr>
        <w:tab/>
        <w:t>Worldwide</w:t>
      </w:r>
      <w:r>
        <w:rPr>
          <w:rFonts w:ascii="Arial" w:hAnsi="Arial" w:cs="Arial"/>
          <w:b/>
        </w:rPr>
        <w:br/>
      </w:r>
      <w:r>
        <w:rPr>
          <w:rFonts w:ascii="Arial" w:hAnsi="Arial" w:cs="Arial"/>
          <w:b/>
        </w:rPr>
        <w:br/>
        <w:t>Salary:</w:t>
      </w:r>
      <w:r>
        <w:rPr>
          <w:rFonts w:ascii="Arial" w:hAnsi="Arial" w:cs="Arial"/>
          <w:b/>
        </w:rPr>
        <w:tab/>
      </w:r>
      <w:r w:rsidR="00A07886">
        <w:rPr>
          <w:rFonts w:ascii="Arial" w:hAnsi="Arial" w:cs="Arial"/>
          <w:b/>
        </w:rPr>
        <w:t>£49,427 - £53,000</w:t>
      </w:r>
      <w:r w:rsidR="00A07886">
        <w:rPr>
          <w:rFonts w:ascii="Arial" w:hAnsi="Arial" w:cs="Arial"/>
          <w:b/>
        </w:rPr>
        <w:br/>
      </w:r>
      <w:r w:rsidR="00A07886">
        <w:rPr>
          <w:rFonts w:ascii="Arial" w:hAnsi="Arial" w:cs="Arial"/>
          <w:b/>
        </w:rPr>
        <w:br/>
        <w:t>Clo</w:t>
      </w:r>
      <w:r w:rsidR="0010155B">
        <w:rPr>
          <w:rFonts w:ascii="Arial" w:hAnsi="Arial" w:cs="Arial"/>
          <w:b/>
        </w:rPr>
        <w:t>sing date:  17:00 (GMT) Friday 3</w:t>
      </w:r>
      <w:r w:rsidR="0010155B" w:rsidRPr="0010155B">
        <w:rPr>
          <w:rFonts w:ascii="Arial" w:hAnsi="Arial" w:cs="Arial"/>
          <w:b/>
          <w:vertAlign w:val="superscript"/>
        </w:rPr>
        <w:t>rd</w:t>
      </w:r>
      <w:r w:rsidR="0010155B">
        <w:rPr>
          <w:rFonts w:ascii="Arial" w:hAnsi="Arial" w:cs="Arial"/>
          <w:b/>
        </w:rPr>
        <w:t xml:space="preserve"> January, 2014</w:t>
      </w:r>
    </w:p>
    <w:p w:rsidR="00B77D50" w:rsidRDefault="00B77D50" w:rsidP="00B77D50">
      <w:pPr>
        <w:spacing w:after="0" w:line="240" w:lineRule="auto"/>
        <w:rPr>
          <w:rFonts w:ascii="Arial" w:hAnsi="Arial" w:cs="Arial"/>
          <w:b/>
        </w:rPr>
      </w:pPr>
    </w:p>
    <w:p w:rsidR="00B77D50" w:rsidRPr="0081737E" w:rsidRDefault="00B77D50" w:rsidP="0081737E">
      <w:pPr>
        <w:rPr>
          <w:rFonts w:ascii="Arial" w:hAnsi="Arial" w:cs="Arial"/>
        </w:rPr>
      </w:pPr>
      <w:r w:rsidRPr="0081737E">
        <w:rPr>
          <w:rFonts w:ascii="Arial" w:hAnsi="Arial" w:cs="Arial"/>
        </w:rPr>
        <w:t>Family for Every Child is a diverse, global alliance of hands-on national organisations with over</w:t>
      </w:r>
      <w:r w:rsidRPr="0081737E">
        <w:rPr>
          <w:rFonts w:ascii="Arial" w:hAnsi="Arial" w:cs="Arial"/>
          <w:color w:val="1F497D"/>
        </w:rPr>
        <w:t xml:space="preserve"> </w:t>
      </w:r>
      <w:r w:rsidRPr="0081737E">
        <w:rPr>
          <w:rFonts w:ascii="Arial" w:hAnsi="Arial" w:cs="Arial"/>
        </w:rPr>
        <w:t xml:space="preserve">300 years’ combined experience. It works with the millions of children in extended family care, in institutions, in detention, on the streets, as well as those without adequate care within their own families. </w:t>
      </w:r>
      <w:r w:rsidRPr="0081737E">
        <w:rPr>
          <w:rFonts w:ascii="Arial" w:hAnsi="Arial" w:cs="Arial"/>
          <w:lang w:val="en"/>
        </w:rPr>
        <w:t>We are a catalyst for global and local change. Our network provides a platform for sharing and amplifying the expertise of our members. We work with others who share our vision to enable significantly more children to grow up in secure families and access temporary, quality alternative care when needed.</w:t>
      </w:r>
    </w:p>
    <w:p w:rsidR="003D1B95" w:rsidRPr="0081737E" w:rsidRDefault="003D1B95" w:rsidP="0081737E">
      <w:pPr>
        <w:rPr>
          <w:rFonts w:ascii="Arial" w:hAnsi="Arial" w:cs="Arial"/>
        </w:rPr>
      </w:pPr>
      <w:r w:rsidRPr="0081737E">
        <w:rPr>
          <w:rFonts w:ascii="Arial" w:hAnsi="Arial" w:cs="Arial"/>
        </w:rPr>
        <w:t>Family for Every Child’s formation is guided by a diverse Steering Committee of 15 national civil society organisation</w:t>
      </w:r>
      <w:r w:rsidR="00050C9F">
        <w:rPr>
          <w:rFonts w:ascii="Arial" w:hAnsi="Arial" w:cs="Arial"/>
        </w:rPr>
        <w:t>s, with</w:t>
      </w:r>
      <w:r w:rsidRPr="0081737E">
        <w:rPr>
          <w:rFonts w:ascii="Arial" w:hAnsi="Arial" w:cs="Arial"/>
        </w:rPr>
        <w:t xml:space="preserve"> the international NGO EveryChild providing practical support.  </w:t>
      </w:r>
    </w:p>
    <w:p w:rsidR="006E6463" w:rsidRPr="0081737E" w:rsidRDefault="00B83FF8" w:rsidP="0081737E">
      <w:pPr>
        <w:rPr>
          <w:rFonts w:ascii="Arial" w:hAnsi="Arial" w:cs="Arial"/>
        </w:rPr>
      </w:pPr>
      <w:r w:rsidRPr="0081737E">
        <w:rPr>
          <w:rFonts w:ascii="Arial" w:hAnsi="Arial" w:cs="Arial"/>
        </w:rPr>
        <w:t xml:space="preserve">Research is a key component of our work, generating the knowledge and evidence we need to develop policies, improve practice on the ground and advocate effectively for change. </w:t>
      </w:r>
    </w:p>
    <w:p w:rsidR="00B83FF8" w:rsidRPr="0081737E" w:rsidRDefault="00B83FF8" w:rsidP="0081737E">
      <w:pPr>
        <w:rPr>
          <w:rFonts w:ascii="Arial" w:hAnsi="Arial" w:cs="Arial"/>
        </w:rPr>
      </w:pPr>
      <w:r w:rsidRPr="0081737E">
        <w:rPr>
          <w:rFonts w:ascii="Arial" w:hAnsi="Arial" w:cs="Arial"/>
        </w:rPr>
        <w:t>An exciting opportunity now exists to spearhead</w:t>
      </w:r>
      <w:r w:rsidR="00111BEE" w:rsidRPr="0081737E">
        <w:rPr>
          <w:rFonts w:ascii="Arial" w:hAnsi="Arial" w:cs="Arial"/>
        </w:rPr>
        <w:t xml:space="preserve"> and </w:t>
      </w:r>
      <w:r w:rsidRPr="0081737E">
        <w:rPr>
          <w:rFonts w:ascii="Arial" w:hAnsi="Arial" w:cs="Arial"/>
        </w:rPr>
        <w:t xml:space="preserve">deliver research projects in </w:t>
      </w:r>
      <w:r w:rsidR="006E6463" w:rsidRPr="0081737E">
        <w:rPr>
          <w:rFonts w:ascii="Arial" w:hAnsi="Arial" w:cs="Arial"/>
        </w:rPr>
        <w:t xml:space="preserve">crucial </w:t>
      </w:r>
      <w:r w:rsidRPr="0081737E">
        <w:rPr>
          <w:rFonts w:ascii="Arial" w:hAnsi="Arial" w:cs="Arial"/>
        </w:rPr>
        <w:t>areas related to</w:t>
      </w:r>
      <w:r w:rsidR="006E6463" w:rsidRPr="0081737E">
        <w:rPr>
          <w:rFonts w:ascii="Arial" w:hAnsi="Arial" w:cs="Arial"/>
        </w:rPr>
        <w:t xml:space="preserve"> our work, specifically, </w:t>
      </w:r>
      <w:r w:rsidRPr="0081737E">
        <w:rPr>
          <w:rFonts w:ascii="Arial" w:hAnsi="Arial" w:cs="Arial"/>
        </w:rPr>
        <w:t>child reintegration, social protection/ education and children’s care, foster care and the importance of the family.</w:t>
      </w:r>
    </w:p>
    <w:p w:rsidR="00B83FF8" w:rsidRPr="008459CF" w:rsidRDefault="00B83FF8" w:rsidP="00B83FF8">
      <w:pPr>
        <w:rPr>
          <w:rFonts w:ascii="Arial" w:hAnsi="Arial" w:cs="Arial"/>
        </w:rPr>
      </w:pPr>
      <w:r w:rsidRPr="008459CF">
        <w:rPr>
          <w:rFonts w:ascii="Arial" w:hAnsi="Arial" w:cs="Arial"/>
        </w:rPr>
        <w:t>The R</w:t>
      </w:r>
      <w:r w:rsidR="00D361C2" w:rsidRPr="008459CF">
        <w:rPr>
          <w:rFonts w:ascii="Arial" w:hAnsi="Arial" w:cs="Arial"/>
        </w:rPr>
        <w:t>esearch Manager is</w:t>
      </w:r>
      <w:r w:rsidR="006E6463" w:rsidRPr="008459CF">
        <w:rPr>
          <w:rFonts w:ascii="Arial" w:hAnsi="Arial" w:cs="Arial"/>
        </w:rPr>
        <w:t xml:space="preserve"> also</w:t>
      </w:r>
      <w:r w:rsidR="00D361C2" w:rsidRPr="008459CF">
        <w:rPr>
          <w:rFonts w:ascii="Arial" w:hAnsi="Arial" w:cs="Arial"/>
        </w:rPr>
        <w:t xml:space="preserve"> responsible for</w:t>
      </w:r>
      <w:r w:rsidR="006E6463" w:rsidRPr="008459CF">
        <w:rPr>
          <w:rFonts w:ascii="Arial" w:hAnsi="Arial" w:cs="Arial"/>
        </w:rPr>
        <w:t xml:space="preserve"> supporting </w:t>
      </w:r>
      <w:r w:rsidRPr="008459CF">
        <w:rPr>
          <w:rFonts w:ascii="Arial" w:hAnsi="Arial" w:cs="Arial"/>
        </w:rPr>
        <w:t>members</w:t>
      </w:r>
      <w:r w:rsidR="00A07092" w:rsidRPr="008459CF">
        <w:rPr>
          <w:rFonts w:ascii="Arial" w:hAnsi="Arial" w:cs="Arial"/>
        </w:rPr>
        <w:t xml:space="preserve"> to build their c</w:t>
      </w:r>
      <w:r w:rsidRPr="008459CF">
        <w:rPr>
          <w:rFonts w:ascii="Arial" w:hAnsi="Arial" w:cs="Arial"/>
        </w:rPr>
        <w:t>apacity to carry out</w:t>
      </w:r>
      <w:r w:rsidR="00A07092" w:rsidRPr="008459CF">
        <w:rPr>
          <w:rFonts w:ascii="Arial" w:hAnsi="Arial" w:cs="Arial"/>
        </w:rPr>
        <w:t xml:space="preserve"> both qualitative and participatory </w:t>
      </w:r>
      <w:r w:rsidRPr="008459CF">
        <w:rPr>
          <w:rFonts w:ascii="Arial" w:hAnsi="Arial" w:cs="Arial"/>
        </w:rPr>
        <w:t>research</w:t>
      </w:r>
      <w:r w:rsidR="00A07092" w:rsidRPr="008459CF">
        <w:rPr>
          <w:rFonts w:ascii="Arial" w:hAnsi="Arial" w:cs="Arial"/>
        </w:rPr>
        <w:t xml:space="preserve"> and to present findings in international forums.</w:t>
      </w:r>
      <w:r w:rsidR="00D361C2" w:rsidRPr="008459CF">
        <w:rPr>
          <w:rFonts w:ascii="Arial" w:hAnsi="Arial" w:cs="Arial"/>
        </w:rPr>
        <w:t xml:space="preserve"> In addition, this post will play a key role in identifying potential research partners, as well as carrying </w:t>
      </w:r>
      <w:r w:rsidR="006E6463" w:rsidRPr="008459CF">
        <w:rPr>
          <w:rFonts w:ascii="Arial" w:hAnsi="Arial" w:cs="Arial"/>
        </w:rPr>
        <w:t>out in-depth desk based research.</w:t>
      </w:r>
    </w:p>
    <w:p w:rsidR="00A1755A" w:rsidRPr="008459CF" w:rsidRDefault="00A1755A" w:rsidP="00A1755A">
      <w:pPr>
        <w:spacing w:after="0" w:line="240" w:lineRule="auto"/>
        <w:jc w:val="both"/>
        <w:rPr>
          <w:rFonts w:ascii="Arial" w:hAnsi="Arial" w:cs="Arial"/>
        </w:rPr>
      </w:pPr>
      <w:r w:rsidRPr="008459CF">
        <w:rPr>
          <w:rFonts w:ascii="Arial" w:hAnsi="Arial" w:cs="Arial"/>
        </w:rPr>
        <w:t>We are seeking an experienced researcher who demonstrates knowledge of a range of participatory tools and social research concepts/ approaches. The successful candidate will share our passion for child protection and child rights and have experience of carrying out research with vulnerable children or those in difficult circumstances.</w:t>
      </w:r>
    </w:p>
    <w:p w:rsidR="00A1755A" w:rsidRDefault="00A1755A" w:rsidP="00A1755A">
      <w:pPr>
        <w:pStyle w:val="ListParagraph"/>
        <w:spacing w:after="0"/>
        <w:ind w:left="0"/>
        <w:rPr>
          <w:rFonts w:ascii="Arial" w:hAnsi="Arial" w:cs="Arial"/>
        </w:rPr>
      </w:pPr>
    </w:p>
    <w:p w:rsidR="005D750E" w:rsidRPr="005D750E" w:rsidRDefault="005D750E" w:rsidP="00A1755A">
      <w:pPr>
        <w:pStyle w:val="ListParagraph"/>
        <w:spacing w:after="0"/>
        <w:ind w:left="0"/>
        <w:rPr>
          <w:rFonts w:ascii="Arial" w:hAnsi="Arial" w:cs="Arial"/>
        </w:rPr>
      </w:pPr>
      <w:r w:rsidRPr="005D750E">
        <w:rPr>
          <w:rFonts w:ascii="Arial" w:hAnsi="Arial" w:cs="Arial"/>
        </w:rPr>
        <w:t>This role may be delivered from a home base and is not country specific.</w:t>
      </w:r>
    </w:p>
    <w:p w:rsidR="005D750E" w:rsidRPr="008459CF" w:rsidRDefault="005D750E" w:rsidP="00A1755A">
      <w:pPr>
        <w:pStyle w:val="ListParagraph"/>
        <w:spacing w:after="0"/>
        <w:ind w:left="0"/>
        <w:rPr>
          <w:rFonts w:ascii="Arial" w:hAnsi="Arial" w:cs="Arial"/>
        </w:rPr>
      </w:pPr>
    </w:p>
    <w:p w:rsidR="006E6463" w:rsidRPr="009163A2" w:rsidRDefault="00A1755A" w:rsidP="00A1755A">
      <w:pPr>
        <w:rPr>
          <w:rFonts w:ascii="Arial" w:hAnsi="Arial" w:cs="Arial"/>
        </w:rPr>
      </w:pPr>
      <w:r w:rsidRPr="008459CF">
        <w:rPr>
          <w:rFonts w:ascii="Arial" w:hAnsi="Arial" w:cs="Arial"/>
        </w:rPr>
        <w:t>For more information and a</w:t>
      </w:r>
      <w:r w:rsidR="009163A2">
        <w:rPr>
          <w:rFonts w:ascii="Arial" w:hAnsi="Arial" w:cs="Arial"/>
        </w:rPr>
        <w:t xml:space="preserve">n application pack </w:t>
      </w:r>
      <w:r w:rsidR="005850CD">
        <w:rPr>
          <w:rFonts w:ascii="Arial" w:hAnsi="Arial" w:cs="Arial"/>
        </w:rPr>
        <w:t>please visit the Family for Every Child</w:t>
      </w:r>
      <w:r w:rsidRPr="008459CF">
        <w:rPr>
          <w:rFonts w:ascii="Arial" w:hAnsi="Arial" w:cs="Arial"/>
        </w:rPr>
        <w:t xml:space="preserve"> website</w:t>
      </w:r>
      <w:r w:rsidR="0003397C" w:rsidRPr="008459CF">
        <w:rPr>
          <w:rFonts w:ascii="Arial" w:hAnsi="Arial" w:cs="Arial"/>
        </w:rPr>
        <w:t>.</w:t>
      </w:r>
      <w:r w:rsidRPr="008459CF">
        <w:rPr>
          <w:rFonts w:ascii="Arial" w:hAnsi="Arial" w:cs="Arial"/>
        </w:rPr>
        <w:t xml:space="preserve"> </w:t>
      </w:r>
    </w:p>
    <w:p w:rsidR="00A07886" w:rsidRPr="009163A2" w:rsidRDefault="007F78FA" w:rsidP="00A1755A">
      <w:pPr>
        <w:rPr>
          <w:rFonts w:ascii="Arial" w:hAnsi="Arial" w:cs="Arial"/>
        </w:rPr>
      </w:pPr>
      <w:hyperlink r:id="rId7" w:history="1">
        <w:r w:rsidR="009163A2" w:rsidRPr="009163A2">
          <w:rPr>
            <w:rFonts w:ascii="Arial" w:hAnsi="Arial" w:cs="Arial"/>
            <w:color w:val="0065CC"/>
            <w:u w:val="single"/>
            <w:shd w:val="clear" w:color="auto" w:fill="FFFFFF"/>
          </w:rPr>
          <w:t>http://www.familyforeverychild.org/vacancy-research-manager</w:t>
        </w:r>
      </w:hyperlink>
    </w:p>
    <w:p w:rsidR="00B83FF8" w:rsidRDefault="00B83FF8" w:rsidP="00B83FF8"/>
    <w:sectPr w:rsidR="00B83FF8" w:rsidSect="005D750E">
      <w:pgSz w:w="11906" w:h="16838"/>
      <w:pgMar w:top="96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A1E81"/>
    <w:multiLevelType w:val="hybridMultilevel"/>
    <w:tmpl w:val="7EB2EE5C"/>
    <w:lvl w:ilvl="0" w:tplc="0F244AF8">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B25"/>
    <w:rsid w:val="0003397C"/>
    <w:rsid w:val="00050C9F"/>
    <w:rsid w:val="0010090A"/>
    <w:rsid w:val="0010155B"/>
    <w:rsid w:val="00111BEE"/>
    <w:rsid w:val="002D51AE"/>
    <w:rsid w:val="003D1B95"/>
    <w:rsid w:val="00402A59"/>
    <w:rsid w:val="00514416"/>
    <w:rsid w:val="005850CD"/>
    <w:rsid w:val="005D750E"/>
    <w:rsid w:val="005E1BC5"/>
    <w:rsid w:val="006E6463"/>
    <w:rsid w:val="007F78FA"/>
    <w:rsid w:val="00801B25"/>
    <w:rsid w:val="0081737E"/>
    <w:rsid w:val="008459CF"/>
    <w:rsid w:val="009163A2"/>
    <w:rsid w:val="00A07092"/>
    <w:rsid w:val="00A07886"/>
    <w:rsid w:val="00A1755A"/>
    <w:rsid w:val="00A818B9"/>
    <w:rsid w:val="00AB1781"/>
    <w:rsid w:val="00B77D50"/>
    <w:rsid w:val="00B83FF8"/>
    <w:rsid w:val="00CB6301"/>
    <w:rsid w:val="00D361C2"/>
    <w:rsid w:val="00DC0448"/>
    <w:rsid w:val="00FC3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1B25"/>
    <w:rPr>
      <w:color w:val="0000FF"/>
      <w:u w:val="single"/>
    </w:rPr>
  </w:style>
  <w:style w:type="paragraph" w:styleId="ListParagraph">
    <w:name w:val="List Paragraph"/>
    <w:basedOn w:val="Normal"/>
    <w:uiPriority w:val="34"/>
    <w:qFormat/>
    <w:rsid w:val="00A1755A"/>
    <w:pPr>
      <w:ind w:left="720"/>
      <w:contextualSpacing/>
    </w:pPr>
  </w:style>
  <w:style w:type="paragraph" w:styleId="NoSpacing">
    <w:name w:val="No Spacing"/>
    <w:uiPriority w:val="1"/>
    <w:qFormat/>
    <w:rsid w:val="0081737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D7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50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1B25"/>
    <w:rPr>
      <w:color w:val="0000FF"/>
      <w:u w:val="single"/>
    </w:rPr>
  </w:style>
  <w:style w:type="paragraph" w:styleId="ListParagraph">
    <w:name w:val="List Paragraph"/>
    <w:basedOn w:val="Normal"/>
    <w:uiPriority w:val="34"/>
    <w:qFormat/>
    <w:rsid w:val="00A1755A"/>
    <w:pPr>
      <w:ind w:left="720"/>
      <w:contextualSpacing/>
    </w:pPr>
  </w:style>
  <w:style w:type="paragraph" w:styleId="NoSpacing">
    <w:name w:val="No Spacing"/>
    <w:uiPriority w:val="1"/>
    <w:qFormat/>
    <w:rsid w:val="0081737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D7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50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125114">
      <w:bodyDiv w:val="1"/>
      <w:marLeft w:val="0"/>
      <w:marRight w:val="0"/>
      <w:marTop w:val="0"/>
      <w:marBottom w:val="0"/>
      <w:divBdr>
        <w:top w:val="none" w:sz="0" w:space="0" w:color="auto"/>
        <w:left w:val="none" w:sz="0" w:space="0" w:color="auto"/>
        <w:bottom w:val="none" w:sz="0" w:space="0" w:color="auto"/>
        <w:right w:val="none" w:sz="0" w:space="0" w:color="auto"/>
      </w:divBdr>
    </w:div>
    <w:div w:id="132049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amilyforeverychild.org/vacancy-research-manag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1990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Tsang</dc:creator>
  <cp:lastModifiedBy>Maria Tsang</cp:lastModifiedBy>
  <cp:revision>2</cp:revision>
  <cp:lastPrinted>2013-11-19T10:52:00Z</cp:lastPrinted>
  <dcterms:created xsi:type="dcterms:W3CDTF">2013-11-28T16:58:00Z</dcterms:created>
  <dcterms:modified xsi:type="dcterms:W3CDTF">2013-11-28T16:58:00Z</dcterms:modified>
</cp:coreProperties>
</file>